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6FED" w14:textId="44B0ACAC" w:rsidR="00F35BD6" w:rsidRDefault="00F35BD6" w:rsidP="002B7CA9">
      <w:pPr>
        <w:shd w:val="clear" w:color="auto" w:fill="FFFFFF"/>
        <w:spacing w:after="0" w:line="60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9966"/>
          <w:sz w:val="42"/>
          <w:szCs w:val="42"/>
          <w:bdr w:val="none" w:sz="0" w:space="0" w:color="auto" w:frame="1"/>
          <w:lang w:eastAsia="ro-RO"/>
        </w:rPr>
      </w:pPr>
      <w:hyperlink r:id="rId4" w:history="1">
        <w:r w:rsidRPr="00D9323E">
          <w:rPr>
            <w:rStyle w:val="Hyperlink"/>
            <w:rFonts w:ascii="inherit" w:eastAsia="Times New Roman" w:hAnsi="inherit" w:cs="Times New Roman"/>
            <w:sz w:val="42"/>
            <w:szCs w:val="42"/>
            <w:bdr w:val="none" w:sz="0" w:space="0" w:color="auto" w:frame="1"/>
            <w:lang w:eastAsia="ro-RO"/>
          </w:rPr>
          <w:t>https://www.isjcj.ro/in</w:t>
        </w:r>
        <w:r w:rsidRPr="00D9323E">
          <w:rPr>
            <w:rStyle w:val="Hyperlink"/>
            <w:rFonts w:ascii="inherit" w:eastAsia="Times New Roman" w:hAnsi="inherit" w:cs="Times New Roman"/>
            <w:sz w:val="42"/>
            <w:szCs w:val="42"/>
            <w:bdr w:val="none" w:sz="0" w:space="0" w:color="auto" w:frame="1"/>
            <w:lang w:eastAsia="ro-RO"/>
          </w:rPr>
          <w:t>s</w:t>
        </w:r>
        <w:r w:rsidRPr="00D9323E">
          <w:rPr>
            <w:rStyle w:val="Hyperlink"/>
            <w:rFonts w:ascii="inherit" w:eastAsia="Times New Roman" w:hAnsi="inherit" w:cs="Times New Roman"/>
            <w:sz w:val="42"/>
            <w:szCs w:val="42"/>
            <w:bdr w:val="none" w:sz="0" w:space="0" w:color="auto" w:frame="1"/>
            <w:lang w:eastAsia="ro-RO"/>
          </w:rPr>
          <w:t>criere-in-invatamantul-prescolar/</w:t>
        </w:r>
      </w:hyperlink>
    </w:p>
    <w:p w14:paraId="139C2C92" w14:textId="77777777" w:rsidR="00F35BD6" w:rsidRDefault="00F35BD6" w:rsidP="002B7CA9">
      <w:pPr>
        <w:shd w:val="clear" w:color="auto" w:fill="FFFFFF"/>
        <w:spacing w:after="0" w:line="60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9966"/>
          <w:sz w:val="42"/>
          <w:szCs w:val="42"/>
          <w:bdr w:val="none" w:sz="0" w:space="0" w:color="auto" w:frame="1"/>
          <w:lang w:eastAsia="ro-RO"/>
        </w:rPr>
      </w:pPr>
    </w:p>
    <w:p w14:paraId="73B87DC5" w14:textId="77777777" w:rsidR="00F35BD6" w:rsidRDefault="00F35BD6" w:rsidP="002B7CA9">
      <w:pPr>
        <w:shd w:val="clear" w:color="auto" w:fill="FFFFFF"/>
        <w:spacing w:after="0" w:line="60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9966"/>
          <w:sz w:val="42"/>
          <w:szCs w:val="42"/>
          <w:bdr w:val="none" w:sz="0" w:space="0" w:color="auto" w:frame="1"/>
          <w:lang w:eastAsia="ro-RO"/>
        </w:rPr>
      </w:pPr>
    </w:p>
    <w:p w14:paraId="3785C620" w14:textId="0599AE18" w:rsidR="002B7CA9" w:rsidRPr="002B7CA9" w:rsidRDefault="002B7CA9" w:rsidP="002B7CA9">
      <w:pPr>
        <w:shd w:val="clear" w:color="auto" w:fill="FFFFFF"/>
        <w:spacing w:after="0" w:line="600" w:lineRule="atLeast"/>
        <w:jc w:val="center"/>
        <w:textAlignment w:val="baseline"/>
        <w:outlineLvl w:val="2"/>
        <w:rPr>
          <w:rFonts w:ascii="Libre Franklin" w:eastAsia="Times New Roman" w:hAnsi="Libre Franklin" w:cs="Times New Roman"/>
          <w:color w:val="1A171C"/>
          <w:sz w:val="42"/>
          <w:szCs w:val="42"/>
          <w:lang w:eastAsia="ro-RO"/>
        </w:rPr>
      </w:pPr>
      <w:r w:rsidRPr="002B7CA9">
        <w:rPr>
          <w:rFonts w:ascii="inherit" w:eastAsia="Times New Roman" w:hAnsi="inherit" w:cs="Times New Roman"/>
          <w:color w:val="339966"/>
          <w:sz w:val="42"/>
          <w:szCs w:val="42"/>
          <w:bdr w:val="none" w:sz="0" w:space="0" w:color="auto" w:frame="1"/>
          <w:lang w:eastAsia="ro-RO"/>
        </w:rPr>
        <w:t>Telverde inscriere prescolar / anteprescolar – 0800 816 264</w:t>
      </w:r>
      <w:r w:rsidRPr="002B7CA9">
        <w:rPr>
          <w:rFonts w:ascii="inherit" w:eastAsia="Times New Roman" w:hAnsi="inherit" w:cs="Times New Roman"/>
          <w:color w:val="1A171C"/>
          <w:sz w:val="42"/>
          <w:szCs w:val="42"/>
          <w:bdr w:val="none" w:sz="0" w:space="0" w:color="auto" w:frame="1"/>
          <w:lang w:eastAsia="ro-RO"/>
        </w:rPr>
        <w:t> – func</w:t>
      </w:r>
      <w:r>
        <w:rPr>
          <w:rFonts w:ascii="inherit" w:eastAsia="Times New Roman" w:hAnsi="inherit" w:cs="Times New Roman"/>
          <w:color w:val="1A171C"/>
          <w:sz w:val="42"/>
          <w:szCs w:val="42"/>
          <w:bdr w:val="none" w:sz="0" w:space="0" w:color="auto" w:frame="1"/>
          <w:lang w:eastAsia="ro-RO"/>
        </w:rPr>
        <w:t>ț</w:t>
      </w:r>
      <w:r w:rsidRPr="002B7CA9">
        <w:rPr>
          <w:rFonts w:ascii="inherit" w:eastAsia="Times New Roman" w:hAnsi="inherit" w:cs="Times New Roman"/>
          <w:color w:val="1A171C"/>
          <w:sz w:val="42"/>
          <w:szCs w:val="42"/>
          <w:bdr w:val="none" w:sz="0" w:space="0" w:color="auto" w:frame="1"/>
          <w:lang w:eastAsia="ro-RO"/>
        </w:rPr>
        <w:t>ional până la finalul ultimei etape de înscriere, dupa urm</w:t>
      </w:r>
      <w:r>
        <w:rPr>
          <w:rFonts w:ascii="inherit" w:eastAsia="Times New Roman" w:hAnsi="inherit" w:cs="Times New Roman"/>
          <w:color w:val="1A171C"/>
          <w:sz w:val="42"/>
          <w:szCs w:val="42"/>
          <w:bdr w:val="none" w:sz="0" w:space="0" w:color="auto" w:frame="1"/>
          <w:lang w:eastAsia="ro-RO"/>
        </w:rPr>
        <w:t>ă</w:t>
      </w:r>
      <w:r w:rsidRPr="002B7CA9">
        <w:rPr>
          <w:rFonts w:ascii="inherit" w:eastAsia="Times New Roman" w:hAnsi="inherit" w:cs="Times New Roman"/>
          <w:color w:val="1A171C"/>
          <w:sz w:val="42"/>
          <w:szCs w:val="42"/>
          <w:bdr w:val="none" w:sz="0" w:space="0" w:color="auto" w:frame="1"/>
          <w:lang w:eastAsia="ro-RO"/>
        </w:rPr>
        <w:t>torul program:</w:t>
      </w:r>
    </w:p>
    <w:p w14:paraId="73F4ACB3" w14:textId="77777777" w:rsidR="002B7CA9" w:rsidRDefault="002B7CA9" w:rsidP="002B7CA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1A171C"/>
          <w:sz w:val="40"/>
          <w:szCs w:val="40"/>
          <w:bdr w:val="none" w:sz="0" w:space="0" w:color="auto" w:frame="1"/>
          <w:lang w:eastAsia="ro-RO"/>
        </w:rPr>
      </w:pPr>
    </w:p>
    <w:p w14:paraId="625E2E8B" w14:textId="77777777" w:rsidR="002B7CA9" w:rsidRDefault="002B7CA9" w:rsidP="002B7CA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1A171C"/>
          <w:sz w:val="40"/>
          <w:szCs w:val="40"/>
          <w:bdr w:val="none" w:sz="0" w:space="0" w:color="auto" w:frame="1"/>
          <w:lang w:eastAsia="ro-RO"/>
        </w:rPr>
      </w:pPr>
    </w:p>
    <w:p w14:paraId="220E883A" w14:textId="0C924498" w:rsidR="002B7CA9" w:rsidRPr="002B7CA9" w:rsidRDefault="002B7CA9" w:rsidP="002B7CA9">
      <w:pPr>
        <w:shd w:val="clear" w:color="auto" w:fill="FFFFFF"/>
        <w:spacing w:after="0" w:line="240" w:lineRule="auto"/>
        <w:jc w:val="center"/>
        <w:textAlignment w:val="baseline"/>
        <w:rPr>
          <w:rFonts w:ascii="Libre Franklin" w:eastAsia="Times New Roman" w:hAnsi="Libre Franklin" w:cs="Times New Roman"/>
          <w:b/>
          <w:bCs/>
          <w:color w:val="555555"/>
          <w:sz w:val="40"/>
          <w:szCs w:val="40"/>
          <w:lang w:eastAsia="ro-RO"/>
        </w:rPr>
      </w:pPr>
      <w:r w:rsidRPr="002B7CA9">
        <w:rPr>
          <w:rFonts w:ascii="inherit" w:eastAsia="Times New Roman" w:hAnsi="inherit" w:cs="Times New Roman"/>
          <w:b/>
          <w:bCs/>
          <w:color w:val="1A171C"/>
          <w:sz w:val="40"/>
          <w:szCs w:val="40"/>
          <w:bdr w:val="none" w:sz="0" w:space="0" w:color="auto" w:frame="1"/>
          <w:lang w:eastAsia="ro-RO"/>
        </w:rPr>
        <w:t>Luni – Joi:</w:t>
      </w:r>
      <w:r w:rsidRPr="002B7CA9">
        <w:rPr>
          <w:rFonts w:ascii="Libre Franklin" w:eastAsia="Times New Roman" w:hAnsi="Libre Franklin" w:cs="Times New Roman"/>
          <w:b/>
          <w:bCs/>
          <w:color w:val="555555"/>
          <w:sz w:val="40"/>
          <w:szCs w:val="40"/>
          <w:lang w:eastAsia="ro-RO"/>
        </w:rPr>
        <w:t> 09:00 – 16:00</w:t>
      </w:r>
      <w:r w:rsidRPr="002B7CA9">
        <w:rPr>
          <w:rFonts w:ascii="Libre Franklin" w:eastAsia="Times New Roman" w:hAnsi="Libre Franklin" w:cs="Times New Roman"/>
          <w:b/>
          <w:bCs/>
          <w:color w:val="555555"/>
          <w:sz w:val="40"/>
          <w:szCs w:val="40"/>
          <w:lang w:eastAsia="ro-RO"/>
        </w:rPr>
        <w:br/>
      </w:r>
      <w:r w:rsidRPr="002B7CA9">
        <w:rPr>
          <w:rFonts w:ascii="inherit" w:eastAsia="Times New Roman" w:hAnsi="inherit" w:cs="Times New Roman"/>
          <w:b/>
          <w:bCs/>
          <w:color w:val="1A171C"/>
          <w:sz w:val="40"/>
          <w:szCs w:val="40"/>
          <w:bdr w:val="none" w:sz="0" w:space="0" w:color="auto" w:frame="1"/>
          <w:lang w:eastAsia="ro-RO"/>
        </w:rPr>
        <w:t>Vineri:</w:t>
      </w:r>
      <w:r w:rsidRPr="002B7CA9">
        <w:rPr>
          <w:rFonts w:ascii="Libre Franklin" w:eastAsia="Times New Roman" w:hAnsi="Libre Franklin" w:cs="Times New Roman"/>
          <w:b/>
          <w:bCs/>
          <w:color w:val="555555"/>
          <w:sz w:val="40"/>
          <w:szCs w:val="40"/>
          <w:lang w:eastAsia="ro-RO"/>
        </w:rPr>
        <w:t> 09:00 – 14:00</w:t>
      </w:r>
    </w:p>
    <w:p w14:paraId="06F73984" w14:textId="77777777" w:rsidR="00654E2A" w:rsidRPr="002B7CA9" w:rsidRDefault="00654E2A" w:rsidP="002B7CA9">
      <w:pPr>
        <w:jc w:val="center"/>
        <w:rPr>
          <w:b/>
          <w:bCs/>
          <w:sz w:val="40"/>
          <w:szCs w:val="40"/>
        </w:rPr>
      </w:pPr>
    </w:p>
    <w:sectPr w:rsidR="00654E2A" w:rsidRPr="002B7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A"/>
    <w:rsid w:val="002B7CA9"/>
    <w:rsid w:val="00654E2A"/>
    <w:rsid w:val="00F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14E"/>
  <w15:chartTrackingRefBased/>
  <w15:docId w15:val="{9AFF99FD-2F50-4081-B63C-7B0BA2E1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B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jcj.ro/inscriere-in-invatamantul-prescol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Bodea</dc:creator>
  <cp:keywords/>
  <dc:description/>
  <cp:lastModifiedBy>Emilia Bodea</cp:lastModifiedBy>
  <cp:revision>3</cp:revision>
  <dcterms:created xsi:type="dcterms:W3CDTF">2026-05-13T19:12:00Z</dcterms:created>
  <dcterms:modified xsi:type="dcterms:W3CDTF">2026-05-13T19:16:00Z</dcterms:modified>
</cp:coreProperties>
</file>