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F4C0" w14:textId="16BF36B7" w:rsidR="005804AA" w:rsidRDefault="005804AA" w:rsidP="005804AA">
      <w:pPr>
        <w:widowControl w:val="0"/>
        <w:spacing w:after="0" w:line="240" w:lineRule="auto"/>
        <w:jc w:val="both"/>
        <w:rPr>
          <w:rFonts w:ascii="Times New Roman" w:eastAsia="Trebuchet MS" w:hAnsi="Times New Roman"/>
          <w:b/>
          <w:bCs/>
          <w:color w:val="8496B0" w:themeColor="text2" w:themeTint="99"/>
          <w:sz w:val="24"/>
          <w:szCs w:val="24"/>
          <w:lang w:val="ro-RO" w:eastAsia="ro-RO" w:bidi="ro-RO"/>
        </w:rPr>
      </w:pPr>
    </w:p>
    <w:p w14:paraId="66DC6910" w14:textId="77777777" w:rsidR="005804AA" w:rsidRDefault="005804AA" w:rsidP="005804AA">
      <w:pPr>
        <w:widowControl w:val="0"/>
        <w:spacing w:after="0" w:line="240" w:lineRule="auto"/>
        <w:jc w:val="center"/>
        <w:rPr>
          <w:rFonts w:ascii="Times New Roman" w:eastAsia="Trebuchet MS" w:hAnsi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08B99408" w14:textId="77777777" w:rsidR="005804AA" w:rsidRDefault="005804AA" w:rsidP="005804AA">
      <w:pPr>
        <w:widowControl w:val="0"/>
        <w:spacing w:after="0" w:line="240" w:lineRule="auto"/>
        <w:jc w:val="center"/>
        <w:rPr>
          <w:rFonts w:ascii="Times New Roman" w:eastAsia="Trebuchet MS" w:hAnsi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25F5DC1B" w14:textId="30B772BD" w:rsidR="005804AA" w:rsidRDefault="005804AA" w:rsidP="005804AA">
      <w:pPr>
        <w:widowControl w:val="0"/>
        <w:spacing w:after="0" w:line="240" w:lineRule="auto"/>
        <w:jc w:val="center"/>
        <w:rPr>
          <w:rFonts w:ascii="Times New Roman" w:eastAsia="Trebuchet MS" w:hAnsi="Times New Roman"/>
          <w:b/>
          <w:bCs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Trebuchet MS" w:hAnsi="Times New Roman"/>
          <w:b/>
          <w:bCs/>
          <w:color w:val="000000"/>
          <w:sz w:val="24"/>
          <w:szCs w:val="24"/>
          <w:lang w:val="ro-RO" w:eastAsia="ro-RO" w:bidi="ro-RO"/>
        </w:rPr>
        <w:t>CRITERII GENERALE DE DEPARTAJARE</w:t>
      </w:r>
    </w:p>
    <w:p w14:paraId="4EBD3A86" w14:textId="77777777" w:rsidR="005804AA" w:rsidRDefault="005804AA" w:rsidP="005804AA">
      <w:pPr>
        <w:widowControl w:val="0"/>
        <w:spacing w:after="0" w:line="240" w:lineRule="auto"/>
        <w:jc w:val="both"/>
        <w:rPr>
          <w:rFonts w:ascii="Times New Roman" w:eastAsia="Trebuchet MS" w:hAnsi="Times New Roman"/>
          <w:b/>
          <w:bCs/>
          <w:color w:val="8496B0" w:themeColor="text2" w:themeTint="99"/>
          <w:sz w:val="24"/>
          <w:szCs w:val="24"/>
          <w:lang w:val="ro-RO" w:eastAsia="ro-RO" w:bidi="ro-RO"/>
        </w:rPr>
      </w:pPr>
    </w:p>
    <w:p w14:paraId="7F53955D" w14:textId="012A4C49" w:rsidR="005804AA" w:rsidRDefault="005804AA" w:rsidP="005804AA">
      <w:pPr>
        <w:widowControl w:val="0"/>
        <w:spacing w:after="0" w:line="240" w:lineRule="auto"/>
        <w:jc w:val="both"/>
        <w:rPr>
          <w:rFonts w:ascii="Times New Roman" w:eastAsia="Trebuchet MS" w:hAnsi="Times New Roman"/>
          <w:b/>
          <w:bCs/>
          <w:color w:val="8496B0" w:themeColor="text2" w:themeTint="99"/>
          <w:sz w:val="24"/>
          <w:szCs w:val="24"/>
          <w:lang w:val="ro-RO" w:eastAsia="ro-RO" w:bidi="ro-RO"/>
        </w:rPr>
      </w:pPr>
      <w:r w:rsidRPr="00B675A0">
        <w:rPr>
          <w:rFonts w:ascii="Times New Roman" w:eastAsia="Trebuchet MS" w:hAnsi="Times New Roman"/>
          <w:b/>
          <w:bCs/>
          <w:color w:val="8496B0" w:themeColor="text2" w:themeTint="99"/>
          <w:sz w:val="24"/>
          <w:szCs w:val="24"/>
          <w:lang w:val="ro-RO" w:eastAsia="ro-RO" w:bidi="ro-RO"/>
        </w:rPr>
        <w:t>Nivel preșcolar</w:t>
      </w:r>
    </w:p>
    <w:p w14:paraId="449607C5" w14:textId="77777777" w:rsidR="005804AA" w:rsidRPr="00B675A0" w:rsidRDefault="005804AA" w:rsidP="005804A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 11 </w:t>
      </w:r>
      <w:r w:rsidRPr="00B675A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(3) </w:t>
      </w: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 xml:space="preserve">Criteriile generale de departajare care se aplică în situaţia prevăzută la </w:t>
      </w:r>
      <w:hyperlink w:history="1">
        <w:r w:rsidRPr="00B675A0">
          <w:rPr>
            <w:rFonts w:ascii="Times New Roman" w:eastAsia="Times New Roman" w:hAnsi="Times New Roman"/>
            <w:noProof/>
            <w:color w:val="0000FF"/>
            <w:sz w:val="24"/>
            <w:szCs w:val="24"/>
            <w:u w:val="single"/>
            <w:lang w:val="ro-RO" w:eastAsia="ro-RO"/>
          </w:rPr>
          <w:t>alin. (1)</w:t>
        </w:r>
      </w:hyperlink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 xml:space="preserve"> pentru nivelul preşcolar sunt următoarele:</w:t>
      </w:r>
    </w:p>
    <w:p w14:paraId="4AB4FB7D" w14:textId="77777777" w:rsidR="005804AA" w:rsidRPr="00B675A0" w:rsidRDefault="005804AA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a) copilul are vârsta de 4 sau 5 ani împliniţi la data de 1 septembrie;</w:t>
      </w:r>
    </w:p>
    <w:p w14:paraId="1C20CBF8" w14:textId="77777777" w:rsidR="005804AA" w:rsidRPr="00B675A0" w:rsidRDefault="005804AA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b) domiciliul copilului/reşedinţa/locul de muncă al unuia dintre părinţi/al reprezentantului legal este situat în apropierea unităţii de învăţământ unde părintele/reprezentantul legal depune cererea-tip de înscriere;</w:t>
      </w:r>
    </w:p>
    <w:p w14:paraId="313DAF9A" w14:textId="77777777" w:rsidR="005804AA" w:rsidRPr="00B675A0" w:rsidRDefault="005804AA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c) cel puţin unul dintre părinţi/reprezentantul legal al copilului urmează o formă de învăţământ la zi;</w:t>
      </w:r>
    </w:p>
    <w:p w14:paraId="26867DDD" w14:textId="77777777" w:rsidR="005804AA" w:rsidRPr="00B675A0" w:rsidRDefault="005804AA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 xml:space="preserve">d) existenţa unui document care dovedeşte că beneficiază de tutelă sau de o măsură de protecţie specială stabilită în condiţiile </w:t>
      </w:r>
      <w:hyperlink w:history="1">
        <w:r w:rsidRPr="00B675A0">
          <w:rPr>
            <w:rFonts w:ascii="Times New Roman" w:eastAsia="Times New Roman" w:hAnsi="Times New Roman"/>
            <w:noProof/>
            <w:color w:val="0000FF"/>
            <w:sz w:val="24"/>
            <w:szCs w:val="24"/>
            <w:u w:val="single"/>
            <w:lang w:val="ro-RO" w:eastAsia="ro-RO"/>
          </w:rPr>
          <w:t>Legii nr. 272/2004, republicată</w:t>
        </w:r>
      </w:hyperlink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, cu modificările şi completările ulterioare;</w:t>
      </w:r>
    </w:p>
    <w:p w14:paraId="109755BD" w14:textId="77777777" w:rsidR="005804AA" w:rsidRPr="00B675A0" w:rsidRDefault="005804AA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e) existenţa unui document care dovedeşte că este în grija unui singur părinte (familie monoparentală)/existenţa unui document care dovedeşte că părintele/reprezentantul legal al copilului are 3 sau mai mulţi copii (familie numeroasă);</w:t>
      </w:r>
    </w:p>
    <w:p w14:paraId="18C0EDF5" w14:textId="77777777" w:rsidR="005804AA" w:rsidRPr="00B675A0" w:rsidRDefault="005804AA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f) ambii părinţi/părintele unic/reprezentantul legal ai/al copilului lucrează sau cel puţin unul dintre ei se încadrează în una dintre situaţiile:</w:t>
      </w:r>
    </w:p>
    <w:p w14:paraId="3C758F9E" w14:textId="77777777" w:rsidR="005804AA" w:rsidRPr="00B675A0" w:rsidRDefault="005804AA" w:rsidP="005804AA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b/>
          <w:bCs/>
          <w:noProof/>
          <w:color w:val="8B0000"/>
          <w:sz w:val="24"/>
          <w:szCs w:val="24"/>
          <w:lang w:val="ro-RO" w:eastAsia="ro-RO"/>
        </w:rPr>
        <w:t>(i)</w:t>
      </w: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 xml:space="preserve"> pensionat în conformitate cu prevederile legale;</w:t>
      </w:r>
    </w:p>
    <w:p w14:paraId="05138269" w14:textId="77777777" w:rsidR="005804AA" w:rsidRPr="00B675A0" w:rsidRDefault="005804AA" w:rsidP="005804AA">
      <w:pPr>
        <w:spacing w:after="0" w:line="240" w:lineRule="auto"/>
        <w:ind w:left="144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b/>
          <w:bCs/>
          <w:noProof/>
          <w:color w:val="8B0000"/>
          <w:sz w:val="24"/>
          <w:szCs w:val="24"/>
          <w:lang w:val="ro-RO" w:eastAsia="ro-RO"/>
        </w:rPr>
        <w:t>(ii)</w:t>
      </w: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 xml:space="preserve"> cu certificat de handicap;</w:t>
      </w:r>
    </w:p>
    <w:p w14:paraId="587E99BC" w14:textId="77777777" w:rsidR="005804AA" w:rsidRPr="00B675A0" w:rsidRDefault="005804AA" w:rsidP="005804AA">
      <w:pPr>
        <w:spacing w:after="0" w:line="240" w:lineRule="auto"/>
        <w:ind w:left="144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b/>
          <w:bCs/>
          <w:noProof/>
          <w:color w:val="8B0000"/>
          <w:sz w:val="24"/>
          <w:szCs w:val="24"/>
          <w:lang w:val="ro-RO" w:eastAsia="ro-RO"/>
        </w:rPr>
        <w:t>(iii)</w:t>
      </w: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 xml:space="preserve"> şomer, în căutarea unui loc de muncă, cu documente doveditoare de la Agenţia pentru Ocuparea Forţei de Muncă;</w:t>
      </w:r>
    </w:p>
    <w:p w14:paraId="0BDCA5DB" w14:textId="27F0E9F9" w:rsidR="005804AA" w:rsidRPr="00B675A0" w:rsidRDefault="005804AA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g) existenţa unui certificat medical de încadrare în grad de handicap a copilului şi/sau a certificatului de orientare şcolară şi profesională eliberat de CJRAE;</w:t>
      </w:r>
    </w:p>
    <w:p w14:paraId="2AD36CE5" w14:textId="77777777" w:rsidR="005804AA" w:rsidRDefault="005804AA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B675A0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h) existenţa unui frate/a unei surori înmatriculat/înmatriculate în unitatea de învăţământ respectivă, în anul şcolar pentru care se face înscrierea.</w:t>
      </w:r>
    </w:p>
    <w:p w14:paraId="2C68FCCC" w14:textId="77777777" w:rsidR="00FD696D" w:rsidRDefault="00FD696D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</w:p>
    <w:p w14:paraId="4B7C0EB0" w14:textId="77777777" w:rsidR="00FD696D" w:rsidRDefault="00FD696D" w:rsidP="005804A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</w:p>
    <w:p w14:paraId="555140CA" w14:textId="77777777" w:rsidR="00C71D44" w:rsidRPr="005804AA" w:rsidRDefault="00C71D44">
      <w:pPr>
        <w:rPr>
          <w:lang w:val="ro-RO"/>
        </w:rPr>
      </w:pPr>
    </w:p>
    <w:sectPr w:rsidR="00C71D44" w:rsidRPr="005804A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515D" w14:textId="77777777" w:rsidR="006129BD" w:rsidRDefault="006129BD" w:rsidP="005804AA">
      <w:pPr>
        <w:spacing w:after="0" w:line="240" w:lineRule="auto"/>
      </w:pPr>
      <w:r>
        <w:separator/>
      </w:r>
    </w:p>
  </w:endnote>
  <w:endnote w:type="continuationSeparator" w:id="0">
    <w:p w14:paraId="39AA9D79" w14:textId="77777777" w:rsidR="006129BD" w:rsidRDefault="006129BD" w:rsidP="0058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5D57" w14:textId="77777777" w:rsidR="006129BD" w:rsidRDefault="006129BD" w:rsidP="005804AA">
      <w:pPr>
        <w:spacing w:after="0" w:line="240" w:lineRule="auto"/>
      </w:pPr>
      <w:r>
        <w:separator/>
      </w:r>
    </w:p>
  </w:footnote>
  <w:footnote w:type="continuationSeparator" w:id="0">
    <w:p w14:paraId="249D3BD9" w14:textId="77777777" w:rsidR="006129BD" w:rsidRDefault="006129BD" w:rsidP="0058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F1E9" w14:textId="77777777" w:rsidR="00E053D5" w:rsidRPr="00E053D5" w:rsidRDefault="00E053D5" w:rsidP="00E053D5">
    <w:pPr>
      <w:rPr>
        <w:rFonts w:ascii="Times New Roman" w:hAnsi="Times New Roman"/>
        <w:sz w:val="24"/>
        <w:szCs w:val="24"/>
      </w:rPr>
    </w:pPr>
    <w:r w:rsidRPr="00E053D5">
      <w:rPr>
        <w:b/>
        <w:noProof/>
      </w:rPr>
      <w:drawing>
        <wp:inline distT="0" distB="0" distL="0" distR="0" wp14:anchorId="61D6467A" wp14:editId="745A8F68">
          <wp:extent cx="895350" cy="825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E444D" w14:textId="77777777" w:rsidR="00E053D5" w:rsidRPr="00E053D5" w:rsidRDefault="00E053D5" w:rsidP="00E053D5">
    <w:pPr>
      <w:tabs>
        <w:tab w:val="center" w:pos="4536"/>
        <w:tab w:val="right" w:pos="9072"/>
      </w:tabs>
      <w:spacing w:after="0" w:line="240" w:lineRule="auto"/>
      <w:jc w:val="center"/>
      <w:outlineLvl w:val="0"/>
      <w:rPr>
        <w:rFonts w:ascii="Times New Roman" w:eastAsia="Times New Roman" w:hAnsi="Times New Roman"/>
        <w:b/>
        <w:lang w:eastAsia="ro-RO"/>
      </w:rPr>
    </w:pPr>
    <w:r w:rsidRPr="00E053D5">
      <w:rPr>
        <w:rFonts w:ascii="Times New Roman" w:eastAsia="Times New Roman" w:hAnsi="Times New Roman"/>
        <w:b/>
        <w:sz w:val="24"/>
        <w:szCs w:val="24"/>
        <w:lang w:eastAsia="ro-RO"/>
      </w:rPr>
      <w:t xml:space="preserve">        GRĂDINIŢA CU PROGRAM PRELUNGIT ,,ACADEMIA PITICILOR”</w:t>
    </w:r>
    <w:r w:rsidRPr="00E053D5">
      <w:rPr>
        <w:rFonts w:ascii="Times New Roman" w:eastAsia="Times New Roman" w:hAnsi="Times New Roman"/>
        <w:b/>
        <w:noProof/>
      </w:rPr>
      <w:drawing>
        <wp:inline distT="0" distB="0" distL="0" distR="0" wp14:anchorId="513C87DC" wp14:editId="1A34DF29">
          <wp:extent cx="6309360" cy="79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53D5">
      <w:rPr>
        <w:rFonts w:ascii="Times New Roman" w:eastAsia="Times New Roman" w:hAnsi="Times New Roman"/>
        <w:b/>
        <w:i/>
        <w:lang w:eastAsia="ro-RO"/>
      </w:rPr>
      <w:t>Str. AleeaTazlău, nr. 11,Cluj-Napoca, cod 4oo668, CIF 17971440, Tel./ Fax 0264561127,</w:t>
    </w:r>
  </w:p>
  <w:p w14:paraId="6BDEEA7A" w14:textId="77777777" w:rsidR="00E053D5" w:rsidRPr="00E053D5" w:rsidRDefault="00E053D5" w:rsidP="00E053D5">
    <w:pPr>
      <w:tabs>
        <w:tab w:val="center" w:pos="4536"/>
        <w:tab w:val="right" w:pos="9072"/>
      </w:tabs>
      <w:spacing w:after="0" w:line="240" w:lineRule="auto"/>
      <w:jc w:val="center"/>
      <w:outlineLvl w:val="0"/>
      <w:rPr>
        <w:rFonts w:ascii="Times New Roman" w:eastAsia="Times New Roman" w:hAnsi="Times New Roman"/>
        <w:b/>
        <w:lang w:eastAsia="ro-RO"/>
      </w:rPr>
    </w:pPr>
    <w:r w:rsidRPr="00E053D5">
      <w:rPr>
        <w:rFonts w:ascii="Times New Roman" w:eastAsia="Times New Roman" w:hAnsi="Times New Roman"/>
        <w:b/>
        <w:lang w:eastAsia="ro-RO"/>
      </w:rPr>
      <w:t xml:space="preserve">e-mail: </w:t>
    </w:r>
    <w:r w:rsidRPr="00E053D5">
      <w:rPr>
        <w:rFonts w:ascii="Times New Roman" w:eastAsia="Times New Roman" w:hAnsi="Times New Roman"/>
        <w:b/>
        <w:color w:val="548DD4"/>
        <w:lang w:eastAsia="ro-RO"/>
      </w:rPr>
      <w:t>gradinita72cj@yahoo.com</w:t>
    </w:r>
  </w:p>
  <w:p w14:paraId="0B635835" w14:textId="50FF6802" w:rsidR="005804AA" w:rsidRPr="005804AA" w:rsidRDefault="005804AA">
    <w:pPr>
      <w:pStyle w:val="Head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45"/>
    <w:rsid w:val="002F1845"/>
    <w:rsid w:val="00376FBF"/>
    <w:rsid w:val="005804AA"/>
    <w:rsid w:val="006129BD"/>
    <w:rsid w:val="00BC21DE"/>
    <w:rsid w:val="00C71D44"/>
    <w:rsid w:val="00E053D5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2590B"/>
  <w15:chartTrackingRefBased/>
  <w15:docId w15:val="{63A24E0E-8805-44FE-8B3A-F0B7723C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AA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AA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0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AA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Otilia Goia</dc:creator>
  <cp:keywords/>
  <dc:description/>
  <cp:lastModifiedBy>Emilia Bodea</cp:lastModifiedBy>
  <cp:revision>5</cp:revision>
  <cp:lastPrinted>2026-04-30T12:07:00Z</cp:lastPrinted>
  <dcterms:created xsi:type="dcterms:W3CDTF">2026-04-30T11:41:00Z</dcterms:created>
  <dcterms:modified xsi:type="dcterms:W3CDTF">2026-05-13T18:37:00Z</dcterms:modified>
</cp:coreProperties>
</file>